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6B" w:rsidRPr="007B10CE" w:rsidRDefault="00D4106B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B00" w:rsidRPr="007B10CE" w:rsidRDefault="004E6B00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5F7" w:rsidRDefault="00FA05F7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5F7" w:rsidRPr="00FA05F7" w:rsidRDefault="00FA05F7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943" w:rsidRPr="006E7594" w:rsidRDefault="00113E2A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</w:t>
      </w:r>
      <w:r w:rsidR="00FA05F7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2465E" w:rsidRPr="006E7594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C61724" w:rsidRPr="006E7594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5D2D87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C61724" w:rsidRPr="006E7594">
        <w:rPr>
          <w:rFonts w:ascii="Times New Roman" w:hAnsi="Times New Roman" w:cs="Times New Roman"/>
          <w:sz w:val="28"/>
          <w:szCs w:val="28"/>
        </w:rPr>
        <w:t>оказания</w:t>
      </w:r>
      <w:r w:rsidR="005D2D87" w:rsidRPr="006E7594">
        <w:rPr>
          <w:rFonts w:ascii="Times New Roman" w:hAnsi="Times New Roman" w:cs="Times New Roman"/>
          <w:sz w:val="28"/>
          <w:szCs w:val="28"/>
        </w:rPr>
        <w:t xml:space="preserve"> на безвозвратной основе за счет </w:t>
      </w:r>
      <w:proofErr w:type="gramStart"/>
      <w:r w:rsidR="005D2D87" w:rsidRPr="006E759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9492E" w:rsidRPr="006E7594">
        <w:rPr>
          <w:rFonts w:ascii="Times New Roman" w:hAnsi="Times New Roman" w:cs="Times New Roman"/>
          <w:sz w:val="28"/>
          <w:szCs w:val="28"/>
        </w:rPr>
        <w:t>бюджета города Ставрополя</w:t>
      </w:r>
      <w:r w:rsidR="00833E00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5D2D87" w:rsidRPr="006E7594">
        <w:rPr>
          <w:rFonts w:ascii="Times New Roman" w:hAnsi="Times New Roman" w:cs="Times New Roman"/>
          <w:sz w:val="28"/>
          <w:szCs w:val="28"/>
        </w:rPr>
        <w:t>дополнительной помощи</w:t>
      </w:r>
      <w:proofErr w:type="gramEnd"/>
      <w:r w:rsidR="005D2D87" w:rsidRPr="006E7594">
        <w:rPr>
          <w:rFonts w:ascii="Times New Roman" w:hAnsi="Times New Roman" w:cs="Times New Roman"/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</w:t>
      </w:r>
      <w:r w:rsidR="00984943" w:rsidRPr="006E7594">
        <w:rPr>
          <w:rFonts w:ascii="Times New Roman" w:eastAsiaTheme="minorEastAsia" w:hAnsi="Times New Roman" w:cs="Times New Roman"/>
          <w:sz w:val="28"/>
          <w:szCs w:val="28"/>
        </w:rPr>
        <w:t>, расположенных на территории города Ставрополя</w:t>
      </w:r>
      <w:r>
        <w:rPr>
          <w:rFonts w:ascii="Times New Roman" w:eastAsiaTheme="minorEastAsia" w:hAnsi="Times New Roman" w:cs="Times New Roman"/>
          <w:sz w:val="28"/>
          <w:szCs w:val="28"/>
        </w:rPr>
        <w:t>, утвержденный постановлением администрации города Ставрополя от 12.11.2019 № 3158</w:t>
      </w:r>
    </w:p>
    <w:p w:rsidR="00113E2A" w:rsidRPr="006E7594" w:rsidRDefault="00113E2A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4E6B00" w:rsidP="00113E2A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9.3 части 1 статьи 14 Жилищного кодекса Российской Федерации</w:t>
      </w:r>
      <w:r w:rsidR="00113E2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Уставом муниципального образования города Ставрополя Ставропольского края</w:t>
      </w:r>
    </w:p>
    <w:p w:rsidR="004E6B00" w:rsidRPr="006E7594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5F7" w:rsidRDefault="00113E2A" w:rsidP="00113E2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и перечень случаев оказания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безвозвратной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Ставрополя, утвержденный постановлением администрации города Ставрополя от 12.11.2019 № 3158 «Об утверждении Порядка и перечня 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многоквартирных домах, расположенных на территории города Ставрополя»</w:t>
      </w:r>
      <w:r w:rsidR="00FA05F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5F7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FA05F7">
        <w:rPr>
          <w:rFonts w:ascii="Times New Roman" w:hAnsi="Times New Roman" w:cs="Times New Roman"/>
          <w:sz w:val="28"/>
          <w:szCs w:val="28"/>
        </w:rPr>
        <w:t>я:</w:t>
      </w:r>
    </w:p>
    <w:p w:rsidR="00113E2A" w:rsidRDefault="00113E2A" w:rsidP="00FA05F7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 пункта 5</w:t>
      </w:r>
      <w:r w:rsidR="00BF2AC8">
        <w:rPr>
          <w:rFonts w:ascii="Times New Roman" w:hAnsi="Times New Roman" w:cs="Times New Roman"/>
          <w:sz w:val="28"/>
          <w:szCs w:val="28"/>
        </w:rPr>
        <w:t xml:space="preserve"> Поряд</w:t>
      </w:r>
      <w:bookmarkStart w:id="0" w:name="_GoBack"/>
      <w:bookmarkEnd w:id="0"/>
      <w:r w:rsidR="00BF2AC8">
        <w:rPr>
          <w:rFonts w:ascii="Times New Roman" w:hAnsi="Times New Roman" w:cs="Times New Roman"/>
          <w:sz w:val="28"/>
          <w:szCs w:val="28"/>
        </w:rPr>
        <w:t xml:space="preserve">ка изложить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35823" w:rsidRDefault="00113E2A" w:rsidP="00FA05F7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 получатель субсидии не должен получать средства бюджета города Ставрополя на основании правовых актов администрации города Ставрополя на цель и затраты, </w:t>
      </w:r>
      <w:r w:rsidRPr="00632B15">
        <w:rPr>
          <w:rFonts w:ascii="Times New Roman" w:hAnsi="Times New Roman" w:cs="Times New Roman"/>
          <w:sz w:val="28"/>
          <w:szCs w:val="28"/>
        </w:rPr>
        <w:t xml:space="preserve">предусмотренные пунктом 3 настоящего Порядка, в отношении многоквартирного дома </w:t>
      </w:r>
      <w:r w:rsidR="00632B15" w:rsidRPr="00632B15">
        <w:rPr>
          <w:rFonts w:ascii="Times New Roman" w:hAnsi="Times New Roman" w:cs="Times New Roman"/>
          <w:sz w:val="28"/>
          <w:szCs w:val="28"/>
        </w:rPr>
        <w:t>и в части затрат</w:t>
      </w:r>
      <w:r w:rsidRPr="00632B15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(возмещение), указанных в заявке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A05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05F7" w:rsidRPr="006E7594" w:rsidRDefault="00FA05F7" w:rsidP="00FA05F7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Порядку изложить в новой редакции согласно приложению.</w:t>
      </w:r>
    </w:p>
    <w:p w:rsidR="00796B5A" w:rsidRPr="006E7594" w:rsidRDefault="00D7028A" w:rsidP="00113E2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113E2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113E2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759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6E759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777C21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А.Х. Джатдоев</w:t>
            </w:r>
          </w:p>
        </w:tc>
      </w:tr>
    </w:tbl>
    <w:p w:rsidR="00FA05F7" w:rsidRDefault="00FA05F7" w:rsidP="00113E2A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A05F7" w:rsidSect="00113E2A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A05F7" w:rsidRPr="006E7594" w:rsidRDefault="00632B15" w:rsidP="00FA05F7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FA05F7" w:rsidRDefault="00FA05F7" w:rsidP="00726556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759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72655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726556" w:rsidRDefault="00726556" w:rsidP="00726556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</w:p>
    <w:p w:rsidR="00726556" w:rsidRPr="006E7594" w:rsidRDefault="00726556" w:rsidP="00726556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                      №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7594">
        <w:rPr>
          <w:rFonts w:ascii="Times New Roman" w:hAnsi="Times New Roman" w:cs="Times New Roman"/>
          <w:color w:val="000000"/>
          <w:sz w:val="28"/>
          <w:szCs w:val="28"/>
        </w:rPr>
        <w:t>(форма)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>Заместителю главы администрации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 xml:space="preserve">города Ставрополя, руководителю 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>комитета городского хозяйства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>администрации города Ставрополя</w:t>
      </w:r>
    </w:p>
    <w:p w:rsidR="00FA05F7" w:rsidRPr="006E7594" w:rsidRDefault="00FA05F7" w:rsidP="00FA05F7">
      <w:pPr>
        <w:widowControl w:val="0"/>
        <w:spacing w:after="0"/>
        <w:ind w:left="2835"/>
        <w:jc w:val="right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______________________________</w:t>
      </w:r>
    </w:p>
    <w:p w:rsidR="00FA05F7" w:rsidRPr="006E7594" w:rsidRDefault="00FA05F7" w:rsidP="00FA05F7">
      <w:pPr>
        <w:widowControl w:val="0"/>
        <w:spacing w:after="0"/>
        <w:ind w:left="2835"/>
        <w:jc w:val="center"/>
        <w:rPr>
          <w:rFonts w:ascii="Times New Roman" w:hAnsi="Times New Roman"/>
          <w:color w:val="000000"/>
          <w:sz w:val="18"/>
          <w:szCs w:val="28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 xml:space="preserve">                                                     </w:t>
      </w:r>
      <w:proofErr w:type="gramStart"/>
      <w:r w:rsidRPr="006E7594">
        <w:rPr>
          <w:rFonts w:ascii="Times New Roman" w:hAnsi="Times New Roman"/>
          <w:color w:val="000000"/>
          <w:sz w:val="18"/>
          <w:szCs w:val="28"/>
        </w:rPr>
        <w:t xml:space="preserve">(наименование юридического лица, (за исключением                          </w:t>
      </w:r>
      <w:proofErr w:type="gramEnd"/>
    </w:p>
    <w:p w:rsidR="00FA05F7" w:rsidRPr="006E7594" w:rsidRDefault="00FA05F7" w:rsidP="00FA05F7">
      <w:pPr>
        <w:widowControl w:val="0"/>
        <w:spacing w:after="0"/>
        <w:ind w:left="2835"/>
        <w:jc w:val="center"/>
        <w:rPr>
          <w:rFonts w:ascii="Times New Roman" w:hAnsi="Times New Roman"/>
          <w:color w:val="000000"/>
          <w:sz w:val="18"/>
          <w:szCs w:val="28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 xml:space="preserve">                                                   государственных (муниципальных) учреждений), </w:t>
      </w:r>
    </w:p>
    <w:p w:rsidR="00FA05F7" w:rsidRPr="006E7594" w:rsidRDefault="00FA05F7" w:rsidP="00FA05F7">
      <w:pPr>
        <w:widowControl w:val="0"/>
        <w:spacing w:after="0"/>
        <w:ind w:left="2835"/>
        <w:jc w:val="center"/>
        <w:rPr>
          <w:rFonts w:ascii="Arial" w:hAnsi="Arial" w:cs="Arial"/>
          <w:color w:val="000000"/>
          <w:sz w:val="12"/>
          <w:szCs w:val="20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 xml:space="preserve">                                                   индивидуального предпринимателя,  физического лица)</w:t>
      </w:r>
    </w:p>
    <w:p w:rsidR="00FA05F7" w:rsidRPr="006E7594" w:rsidRDefault="00FA05F7" w:rsidP="00FA05F7">
      <w:pPr>
        <w:pStyle w:val="ConsPlusNormal"/>
        <w:widowControl w:val="0"/>
        <w:tabs>
          <w:tab w:val="left" w:pos="4678"/>
        </w:tabs>
        <w:ind w:left="2835"/>
        <w:rPr>
          <w:rFonts w:ascii="Times New Roman" w:hAnsi="Times New Roman"/>
          <w:color w:val="000000"/>
          <w:sz w:val="22"/>
          <w:szCs w:val="28"/>
        </w:rPr>
      </w:pP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Arial"/>
          <w:color w:val="000000"/>
          <w:sz w:val="24"/>
          <w:szCs w:val="24"/>
        </w:rPr>
      </w:pPr>
      <w:bookmarkStart w:id="1" w:name="Par136"/>
      <w:bookmarkEnd w:id="1"/>
      <w:r w:rsidRPr="006E7594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Адрес: ________________________</w:t>
      </w: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______________________________</w:t>
      </w: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ИНН/ОГРН ____________________</w:t>
      </w: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______________________________</w:t>
      </w: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Тел.: _________________________</w:t>
      </w:r>
    </w:p>
    <w:p w:rsidR="00FA05F7" w:rsidRPr="006E7594" w:rsidRDefault="00FA05F7" w:rsidP="00FA05F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F7" w:rsidRPr="00726556" w:rsidRDefault="00FA05F7" w:rsidP="00FA05F7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556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FA05F7" w:rsidRPr="00726556" w:rsidRDefault="00FA05F7" w:rsidP="00FA05F7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556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дополнительной помощи </w:t>
      </w:r>
    </w:p>
    <w:p w:rsidR="00FA05F7" w:rsidRPr="00726556" w:rsidRDefault="00FA05F7" w:rsidP="00FA05F7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556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неотложной необходимости в проведении </w:t>
      </w:r>
    </w:p>
    <w:p w:rsidR="00FA05F7" w:rsidRPr="00726556" w:rsidRDefault="00FA05F7" w:rsidP="00FA05F7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556"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общего имущества в многоквартирном доме</w:t>
      </w:r>
    </w:p>
    <w:p w:rsidR="00FA05F7" w:rsidRPr="00726556" w:rsidRDefault="00FA05F7" w:rsidP="00FA05F7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5F7" w:rsidRPr="00726556" w:rsidRDefault="00FA05F7" w:rsidP="00FA05F7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6556">
        <w:rPr>
          <w:rFonts w:ascii="Times New Roman" w:hAnsi="Times New Roman" w:cs="Times New Roman"/>
          <w:color w:val="000000"/>
          <w:sz w:val="28"/>
          <w:szCs w:val="28"/>
        </w:rPr>
        <w:t xml:space="preserve">Прошу рассмотреть возможность предоставления </w:t>
      </w:r>
      <w:r w:rsidRPr="00726556">
        <w:rPr>
          <w:rFonts w:ascii="Times New Roman" w:hAnsi="Times New Roman" w:cs="Times New Roman"/>
          <w:snapToGrid w:val="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многоквартирном доме, ра</w:t>
      </w:r>
      <w:r w:rsidR="00726556" w:rsidRPr="00726556">
        <w:rPr>
          <w:rFonts w:ascii="Times New Roman" w:hAnsi="Times New Roman" w:cs="Times New Roman"/>
          <w:snapToGrid w:val="0"/>
          <w:sz w:val="28"/>
          <w:szCs w:val="28"/>
        </w:rPr>
        <w:t>сположенном по адресу:</w:t>
      </w:r>
      <w:proofErr w:type="gramStart"/>
      <w:r w:rsidR="00726556" w:rsidRPr="007265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26556" w:rsidRPr="00726556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                               </w:t>
      </w:r>
      <w:r w:rsidR="00726556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                                        </w:t>
      </w:r>
      <w:r w:rsidRPr="00726556"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 w:rsidR="007265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26556">
        <w:rPr>
          <w:rFonts w:ascii="Times New Roman" w:hAnsi="Times New Roman" w:cs="Times New Roman"/>
          <w:snapToGrid w:val="0"/>
          <w:sz w:val="28"/>
          <w:szCs w:val="28"/>
        </w:rPr>
        <w:t xml:space="preserve">в форме предоставления субсидии на: </w:t>
      </w:r>
      <w:r w:rsidRPr="00726556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                                                                                  </w:t>
      </w:r>
      <w:r w:rsidRPr="0072655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A05F7" w:rsidRDefault="00FA05F7" w:rsidP="00FA05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</w:t>
      </w:r>
      <w:r w:rsidR="00726556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FA05F7">
        <w:rPr>
          <w:rFonts w:ascii="Times New Roman" w:hAnsi="Times New Roman" w:cs="Times New Roman"/>
          <w:snapToGrid w:val="0"/>
        </w:rPr>
        <w:t xml:space="preserve">финансовое обеспечение (возмещение) затрат в соответствии с пунктом 3 Порядка и перечня </w:t>
      </w:r>
      <w:r w:rsidRPr="00FA05F7">
        <w:rPr>
          <w:rFonts w:ascii="Times New Roman" w:hAnsi="Times New Roman" w:cs="Times New Roman"/>
        </w:rPr>
        <w:t xml:space="preserve">случаев оказания на безвозвратной основе за счет </w:t>
      </w:r>
      <w:proofErr w:type="gramStart"/>
      <w:r w:rsidRPr="00FA05F7">
        <w:rPr>
          <w:rFonts w:ascii="Times New Roman" w:hAnsi="Times New Roman" w:cs="Times New Roman"/>
        </w:rPr>
        <w:t>средств бюджета города Ставрополя дополнительной помощи</w:t>
      </w:r>
      <w:proofErr w:type="gramEnd"/>
      <w:r w:rsidRPr="00FA05F7">
        <w:rPr>
          <w:rFonts w:ascii="Times New Roman" w:hAnsi="Times New Roman" w:cs="Times New Roman"/>
        </w:rPr>
        <w:t xml:space="preserve"> при возникновении неотложной необходимости в проведении капитального ремонта общего имущества в многоквартирных домах</w:t>
      </w:r>
      <w:r w:rsidRPr="00FA05F7">
        <w:rPr>
          <w:rFonts w:ascii="Times New Roman" w:eastAsiaTheme="minorEastAsia" w:hAnsi="Times New Roman" w:cs="Times New Roman"/>
        </w:rPr>
        <w:t>, расположенных на территории города Ставрополя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FA05F7" w:rsidRPr="006E7594" w:rsidRDefault="00FA05F7" w:rsidP="00FA05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94">
        <w:rPr>
          <w:rFonts w:ascii="Times New Roman" w:hAnsi="Times New Roman"/>
          <w:sz w:val="24"/>
          <w:szCs w:val="24"/>
        </w:rPr>
        <w:t>Прилагаю  следующие  документы: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94">
        <w:rPr>
          <w:rFonts w:ascii="Times New Roman" w:hAnsi="Times New Roman"/>
          <w:sz w:val="24"/>
          <w:szCs w:val="24"/>
        </w:rPr>
        <w:t>1) __________________________________________________________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94">
        <w:rPr>
          <w:rFonts w:ascii="Times New Roman" w:hAnsi="Times New Roman"/>
          <w:sz w:val="24"/>
          <w:szCs w:val="24"/>
        </w:rPr>
        <w:t>2) ___________________________________________________________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94">
        <w:rPr>
          <w:rFonts w:ascii="Times New Roman" w:hAnsi="Times New Roman"/>
          <w:sz w:val="24"/>
          <w:szCs w:val="24"/>
        </w:rPr>
        <w:t>3) ___________________________________________________________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94">
        <w:rPr>
          <w:rFonts w:ascii="Times New Roman" w:hAnsi="Times New Roman"/>
          <w:sz w:val="24"/>
          <w:szCs w:val="24"/>
        </w:rPr>
        <w:t>4) ___________________________________________________________</w:t>
      </w:r>
    </w:p>
    <w:p w:rsidR="00FA05F7" w:rsidRPr="00726556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556">
        <w:rPr>
          <w:rFonts w:ascii="Times New Roman" w:hAnsi="Times New Roman"/>
          <w:sz w:val="28"/>
          <w:szCs w:val="28"/>
        </w:rPr>
        <w:t xml:space="preserve">Информацию о результатах рассмотрения прошу выдать нарочно, предварительно уведомив меня по телефону либо почтовым </w:t>
      </w:r>
      <w:proofErr w:type="gramStart"/>
      <w:r w:rsidRPr="00726556">
        <w:rPr>
          <w:rFonts w:ascii="Times New Roman" w:hAnsi="Times New Roman"/>
          <w:sz w:val="28"/>
          <w:szCs w:val="28"/>
        </w:rPr>
        <w:t>отправлением</w:t>
      </w:r>
      <w:proofErr w:type="gramEnd"/>
      <w:r w:rsidRPr="00726556">
        <w:rPr>
          <w:rFonts w:ascii="Times New Roman" w:hAnsi="Times New Roman"/>
          <w:sz w:val="28"/>
          <w:szCs w:val="28"/>
        </w:rPr>
        <w:t xml:space="preserve"> либо путем направления уведомления по адресу электронной почты: _____________________ (нужное подчеркнуть).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_________________________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>(получатель субсидии)</w:t>
      </w:r>
    </w:p>
    <w:p w:rsidR="00FA05F7" w:rsidRPr="006E7594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_________ ________________</w:t>
      </w:r>
    </w:p>
    <w:p w:rsidR="00FA05F7" w:rsidRPr="00FA05F7" w:rsidRDefault="00FA05F7" w:rsidP="00FA0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  <w:sectPr w:rsidR="00FA05F7" w:rsidRPr="00FA05F7" w:rsidSect="00A53DA4">
          <w:headerReference w:type="default" r:id="rId10"/>
          <w:pgSz w:w="11906" w:h="16838"/>
          <w:pgMar w:top="1021" w:right="567" w:bottom="851" w:left="1814" w:header="720" w:footer="720" w:gutter="0"/>
          <w:pgNumType w:start="1"/>
          <w:cols w:space="720"/>
          <w:noEndnote/>
          <w:titlePg/>
          <w:docGrid w:linePitch="299"/>
        </w:sect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>(дата)    (подпись</w:t>
      </w:r>
      <w:r>
        <w:rPr>
          <w:rFonts w:ascii="Times New Roman" w:eastAsia="Calibri" w:hAnsi="Times New Roman"/>
          <w:sz w:val="18"/>
          <w:szCs w:val="18"/>
          <w:lang w:eastAsia="en-US"/>
        </w:rPr>
        <w:t>)</w:t>
      </w:r>
    </w:p>
    <w:p w:rsidR="006F58FF" w:rsidRPr="007B10CE" w:rsidRDefault="006F58FF" w:rsidP="00113E2A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58FF" w:rsidRPr="007B10CE" w:rsidSect="00113E2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30" w:rsidRDefault="00F43830" w:rsidP="00114E1B">
      <w:pPr>
        <w:spacing w:after="0" w:line="240" w:lineRule="auto"/>
      </w:pPr>
      <w:r>
        <w:separator/>
      </w:r>
    </w:p>
  </w:endnote>
  <w:endnote w:type="continuationSeparator" w:id="0">
    <w:p w:rsidR="00F43830" w:rsidRDefault="00F43830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30" w:rsidRDefault="00F43830" w:rsidP="00114E1B">
      <w:pPr>
        <w:spacing w:after="0" w:line="240" w:lineRule="auto"/>
      </w:pPr>
      <w:r>
        <w:separator/>
      </w:r>
    </w:p>
  </w:footnote>
  <w:footnote w:type="continuationSeparator" w:id="0">
    <w:p w:rsidR="00F43830" w:rsidRDefault="00F43830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95772141"/>
      <w:docPartObj>
        <w:docPartGallery w:val="Page Numbers (Top of Page)"/>
        <w:docPartUnique/>
      </w:docPartObj>
    </w:sdtPr>
    <w:sdtEndPr/>
    <w:sdtContent>
      <w:p w:rsidR="00113E2A" w:rsidRPr="00113E2A" w:rsidRDefault="003267E2">
        <w:pPr>
          <w:pStyle w:val="a5"/>
          <w:jc w:val="center"/>
          <w:rPr>
            <w:sz w:val="28"/>
            <w:szCs w:val="28"/>
          </w:rPr>
        </w:pPr>
        <w:r w:rsidRPr="00113E2A">
          <w:rPr>
            <w:sz w:val="28"/>
            <w:szCs w:val="28"/>
          </w:rPr>
          <w:fldChar w:fldCharType="begin"/>
        </w:r>
        <w:r w:rsidR="00113E2A" w:rsidRPr="00113E2A">
          <w:rPr>
            <w:sz w:val="28"/>
            <w:szCs w:val="28"/>
          </w:rPr>
          <w:instrText xml:space="preserve"> PAGE   \* MERGEFORMAT </w:instrText>
        </w:r>
        <w:r w:rsidRPr="00113E2A">
          <w:rPr>
            <w:sz w:val="28"/>
            <w:szCs w:val="28"/>
          </w:rPr>
          <w:fldChar w:fldCharType="separate"/>
        </w:r>
        <w:r w:rsidR="00BF2AC8">
          <w:rPr>
            <w:noProof/>
            <w:sz w:val="28"/>
            <w:szCs w:val="28"/>
          </w:rPr>
          <w:t>2</w:t>
        </w:r>
        <w:r w:rsidRPr="00113E2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F7" w:rsidRPr="006F58FF" w:rsidRDefault="00FA05F7" w:rsidP="006F58FF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48339A5"/>
    <w:multiLevelType w:val="multilevel"/>
    <w:tmpl w:val="86BEBA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03979"/>
    <w:rsid w:val="00007966"/>
    <w:rsid w:val="000147AA"/>
    <w:rsid w:val="00034564"/>
    <w:rsid w:val="0003476B"/>
    <w:rsid w:val="00035153"/>
    <w:rsid w:val="00035823"/>
    <w:rsid w:val="000406FD"/>
    <w:rsid w:val="00042C05"/>
    <w:rsid w:val="00052E0C"/>
    <w:rsid w:val="0005349E"/>
    <w:rsid w:val="00061052"/>
    <w:rsid w:val="00061831"/>
    <w:rsid w:val="00071279"/>
    <w:rsid w:val="00072D51"/>
    <w:rsid w:val="0007417E"/>
    <w:rsid w:val="00081916"/>
    <w:rsid w:val="000950A8"/>
    <w:rsid w:val="000B3FD1"/>
    <w:rsid w:val="000B5493"/>
    <w:rsid w:val="000C0602"/>
    <w:rsid w:val="000C45E8"/>
    <w:rsid w:val="000D4276"/>
    <w:rsid w:val="000E4CD9"/>
    <w:rsid w:val="00113E2A"/>
    <w:rsid w:val="00114E1B"/>
    <w:rsid w:val="00124338"/>
    <w:rsid w:val="0013242F"/>
    <w:rsid w:val="00137026"/>
    <w:rsid w:val="0014120C"/>
    <w:rsid w:val="001417BB"/>
    <w:rsid w:val="00141823"/>
    <w:rsid w:val="00142E98"/>
    <w:rsid w:val="00143813"/>
    <w:rsid w:val="001532DF"/>
    <w:rsid w:val="001635D3"/>
    <w:rsid w:val="00164ECE"/>
    <w:rsid w:val="00166739"/>
    <w:rsid w:val="00187A2D"/>
    <w:rsid w:val="001B1883"/>
    <w:rsid w:val="001B200B"/>
    <w:rsid w:val="001C48AD"/>
    <w:rsid w:val="001D0D0B"/>
    <w:rsid w:val="001E0F85"/>
    <w:rsid w:val="001E76B5"/>
    <w:rsid w:val="001F13D4"/>
    <w:rsid w:val="00212890"/>
    <w:rsid w:val="002128C4"/>
    <w:rsid w:val="00216679"/>
    <w:rsid w:val="00225C44"/>
    <w:rsid w:val="00241533"/>
    <w:rsid w:val="00242410"/>
    <w:rsid w:val="002439AA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303280"/>
    <w:rsid w:val="0030490D"/>
    <w:rsid w:val="003267E2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80112"/>
    <w:rsid w:val="00384ABC"/>
    <w:rsid w:val="00394C2D"/>
    <w:rsid w:val="003B04BF"/>
    <w:rsid w:val="003B20B4"/>
    <w:rsid w:val="003B28A7"/>
    <w:rsid w:val="003C2C3C"/>
    <w:rsid w:val="003D18E9"/>
    <w:rsid w:val="003E0607"/>
    <w:rsid w:val="003F06D3"/>
    <w:rsid w:val="00401132"/>
    <w:rsid w:val="004031DF"/>
    <w:rsid w:val="00410E98"/>
    <w:rsid w:val="00422382"/>
    <w:rsid w:val="00427D8E"/>
    <w:rsid w:val="00435879"/>
    <w:rsid w:val="004434D2"/>
    <w:rsid w:val="00444054"/>
    <w:rsid w:val="004508F1"/>
    <w:rsid w:val="0045192C"/>
    <w:rsid w:val="00461323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E6B00"/>
    <w:rsid w:val="004F1B24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23BFA"/>
    <w:rsid w:val="00627671"/>
    <w:rsid w:val="00632B15"/>
    <w:rsid w:val="00650537"/>
    <w:rsid w:val="0066029E"/>
    <w:rsid w:val="0066701D"/>
    <w:rsid w:val="00683294"/>
    <w:rsid w:val="00683ACF"/>
    <w:rsid w:val="00684C5A"/>
    <w:rsid w:val="0068612A"/>
    <w:rsid w:val="006A427D"/>
    <w:rsid w:val="006C0860"/>
    <w:rsid w:val="006D0C59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25FD0"/>
    <w:rsid w:val="00726556"/>
    <w:rsid w:val="00736F71"/>
    <w:rsid w:val="00740691"/>
    <w:rsid w:val="00752E22"/>
    <w:rsid w:val="007633D5"/>
    <w:rsid w:val="00763BF8"/>
    <w:rsid w:val="00777C21"/>
    <w:rsid w:val="00782CEE"/>
    <w:rsid w:val="007843BA"/>
    <w:rsid w:val="007860C5"/>
    <w:rsid w:val="00787F05"/>
    <w:rsid w:val="00793737"/>
    <w:rsid w:val="00796B5A"/>
    <w:rsid w:val="007A40B4"/>
    <w:rsid w:val="007B0B9D"/>
    <w:rsid w:val="007B10CE"/>
    <w:rsid w:val="007B17EC"/>
    <w:rsid w:val="007C5087"/>
    <w:rsid w:val="007E25D6"/>
    <w:rsid w:val="007F127F"/>
    <w:rsid w:val="00803913"/>
    <w:rsid w:val="00807B4B"/>
    <w:rsid w:val="00812BE3"/>
    <w:rsid w:val="0081709D"/>
    <w:rsid w:val="00825991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589C"/>
    <w:rsid w:val="009265CC"/>
    <w:rsid w:val="00931CC0"/>
    <w:rsid w:val="0094006F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582C"/>
    <w:rsid w:val="009C6316"/>
    <w:rsid w:val="009D0C6E"/>
    <w:rsid w:val="009E0502"/>
    <w:rsid w:val="009E0C98"/>
    <w:rsid w:val="009E6E7F"/>
    <w:rsid w:val="009F2473"/>
    <w:rsid w:val="009F7477"/>
    <w:rsid w:val="00A02760"/>
    <w:rsid w:val="00A0587B"/>
    <w:rsid w:val="00A05AEC"/>
    <w:rsid w:val="00A10F7E"/>
    <w:rsid w:val="00A24486"/>
    <w:rsid w:val="00A2465E"/>
    <w:rsid w:val="00A24FC5"/>
    <w:rsid w:val="00A330E0"/>
    <w:rsid w:val="00A46C72"/>
    <w:rsid w:val="00A513CC"/>
    <w:rsid w:val="00A51582"/>
    <w:rsid w:val="00A51699"/>
    <w:rsid w:val="00A53DA4"/>
    <w:rsid w:val="00A72602"/>
    <w:rsid w:val="00A758D5"/>
    <w:rsid w:val="00A85F70"/>
    <w:rsid w:val="00A92749"/>
    <w:rsid w:val="00A93B50"/>
    <w:rsid w:val="00A97E96"/>
    <w:rsid w:val="00AA3AC7"/>
    <w:rsid w:val="00AA53A4"/>
    <w:rsid w:val="00AB16D1"/>
    <w:rsid w:val="00AC330D"/>
    <w:rsid w:val="00AE110C"/>
    <w:rsid w:val="00AE32B3"/>
    <w:rsid w:val="00AF0470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6040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F2AC8"/>
    <w:rsid w:val="00BF68F1"/>
    <w:rsid w:val="00C00ED9"/>
    <w:rsid w:val="00C131FE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A6AA2"/>
    <w:rsid w:val="00CA7E91"/>
    <w:rsid w:val="00CC4FC5"/>
    <w:rsid w:val="00CC7207"/>
    <w:rsid w:val="00CD0266"/>
    <w:rsid w:val="00CD1225"/>
    <w:rsid w:val="00CE20A1"/>
    <w:rsid w:val="00CE2BED"/>
    <w:rsid w:val="00CF6A39"/>
    <w:rsid w:val="00D02AA2"/>
    <w:rsid w:val="00D13220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7028A"/>
    <w:rsid w:val="00D9492E"/>
    <w:rsid w:val="00DA412C"/>
    <w:rsid w:val="00DA4CE6"/>
    <w:rsid w:val="00DC368E"/>
    <w:rsid w:val="00DC5D71"/>
    <w:rsid w:val="00DF5C8D"/>
    <w:rsid w:val="00DF5DBC"/>
    <w:rsid w:val="00E04CC7"/>
    <w:rsid w:val="00E2408F"/>
    <w:rsid w:val="00E243EB"/>
    <w:rsid w:val="00E254C3"/>
    <w:rsid w:val="00E27458"/>
    <w:rsid w:val="00E364CF"/>
    <w:rsid w:val="00E47204"/>
    <w:rsid w:val="00E52540"/>
    <w:rsid w:val="00E56254"/>
    <w:rsid w:val="00E619C5"/>
    <w:rsid w:val="00E645CA"/>
    <w:rsid w:val="00E65987"/>
    <w:rsid w:val="00E802AB"/>
    <w:rsid w:val="00E949D8"/>
    <w:rsid w:val="00E95E86"/>
    <w:rsid w:val="00EA2D4D"/>
    <w:rsid w:val="00EA2F5E"/>
    <w:rsid w:val="00EE1999"/>
    <w:rsid w:val="00EE2C18"/>
    <w:rsid w:val="00EF09D9"/>
    <w:rsid w:val="00F00915"/>
    <w:rsid w:val="00F10489"/>
    <w:rsid w:val="00F1454E"/>
    <w:rsid w:val="00F209A4"/>
    <w:rsid w:val="00F31FED"/>
    <w:rsid w:val="00F33B85"/>
    <w:rsid w:val="00F42E39"/>
    <w:rsid w:val="00F43830"/>
    <w:rsid w:val="00F61ED8"/>
    <w:rsid w:val="00F62917"/>
    <w:rsid w:val="00F65E93"/>
    <w:rsid w:val="00F665AB"/>
    <w:rsid w:val="00F6712F"/>
    <w:rsid w:val="00F74E0D"/>
    <w:rsid w:val="00F80955"/>
    <w:rsid w:val="00F8496E"/>
    <w:rsid w:val="00FA05F7"/>
    <w:rsid w:val="00FA4C14"/>
    <w:rsid w:val="00FB1FF1"/>
    <w:rsid w:val="00FB53D7"/>
    <w:rsid w:val="00FC3CF9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9C41-56EB-4C04-841C-DADA02FC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Романенко Валентина Николаевна</cp:lastModifiedBy>
  <cp:revision>2</cp:revision>
  <cp:lastPrinted>2019-12-03T11:16:00Z</cp:lastPrinted>
  <dcterms:created xsi:type="dcterms:W3CDTF">2019-12-03T11:22:00Z</dcterms:created>
  <dcterms:modified xsi:type="dcterms:W3CDTF">2019-12-03T11:22:00Z</dcterms:modified>
</cp:coreProperties>
</file>